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jc w:val="center"/>
        <w:tblInd w:w="-219" w:type="dxa"/>
        <w:tblLook w:val="04A0"/>
      </w:tblPr>
      <w:tblGrid>
        <w:gridCol w:w="3611"/>
        <w:gridCol w:w="783"/>
        <w:gridCol w:w="2828"/>
        <w:gridCol w:w="3611"/>
      </w:tblGrid>
      <w:tr w:rsidR="00864B00" w:rsidTr="00CE2769">
        <w:trPr>
          <w:jc w:val="center"/>
        </w:trPr>
        <w:tc>
          <w:tcPr>
            <w:tcW w:w="10833" w:type="dxa"/>
            <w:gridSpan w:val="4"/>
            <w:tcBorders>
              <w:top w:val="nil"/>
              <w:left w:val="nil"/>
              <w:right w:val="nil"/>
            </w:tcBorders>
          </w:tcPr>
          <w:p w:rsidR="00864B00" w:rsidRDefault="00864B00" w:rsidP="00864B00">
            <w:pPr>
              <w:spacing w:line="4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8"/>
              </w:rPr>
              <w:t xml:space="preserve">Leopardi – L’infinito ( </w:t>
            </w:r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28"/>
              </w:rPr>
              <w:t>nuclei concettuali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8"/>
              </w:rPr>
              <w:t xml:space="preserve"> )</w:t>
            </w:r>
          </w:p>
        </w:tc>
      </w:tr>
      <w:tr w:rsidR="00864B00" w:rsidTr="00CE2769">
        <w:trPr>
          <w:jc w:val="center"/>
        </w:trPr>
        <w:tc>
          <w:tcPr>
            <w:tcW w:w="4394" w:type="dxa"/>
            <w:gridSpan w:val="2"/>
          </w:tcPr>
          <w:p w:rsidR="00864B00" w:rsidRPr="00864B00" w:rsidRDefault="00864B00" w:rsidP="00864B00">
            <w:pPr>
              <w:spacing w:line="480" w:lineRule="auto"/>
              <w:ind w:left="1275" w:hanging="1133"/>
              <w:rPr>
                <w:rFonts w:ascii="Times New Roman" w:eastAsia="Times New Roman" w:hAnsi="Times New Roman" w:cs="Times New Roman"/>
                <w:szCs w:val="24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Sempre </w:t>
            </w:r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caro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 mi fu </w:t>
            </w:r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quest'ermo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 colle,</w:t>
            </w:r>
          </w:p>
          <w:p w:rsidR="00864B00" w:rsidRPr="00864B00" w:rsidRDefault="00864B00" w:rsidP="00864B00">
            <w:pPr>
              <w:spacing w:line="480" w:lineRule="auto"/>
              <w:ind w:left="1275" w:hanging="1133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6439" w:type="dxa"/>
            <w:gridSpan w:val="2"/>
          </w:tcPr>
          <w:p w:rsidR="00864B00" w:rsidRPr="00864B00" w:rsidRDefault="00864B00" w:rsidP="0073164F">
            <w:pPr>
              <w:rPr>
                <w:sz w:val="24"/>
              </w:rPr>
            </w:pPr>
            <w:r w:rsidRPr="00864B00">
              <w:rPr>
                <w:b/>
                <w:sz w:val="24"/>
              </w:rPr>
              <w:t>Caro</w:t>
            </w:r>
            <w:r w:rsidRPr="00864B00">
              <w:rPr>
                <w:sz w:val="24"/>
              </w:rPr>
              <w:t xml:space="preserve"> - </w:t>
            </w:r>
            <w:r w:rsidR="0073164F">
              <w:rPr>
                <w:i/>
                <w:sz w:val="24"/>
              </w:rPr>
              <w:t>g</w:t>
            </w:r>
            <w:r w:rsidRPr="0073164F">
              <w:rPr>
                <w:i/>
                <w:sz w:val="24"/>
              </w:rPr>
              <w:t>radito</w:t>
            </w:r>
            <w:r w:rsidRPr="00864B00">
              <w:rPr>
                <w:sz w:val="24"/>
              </w:rPr>
              <w:t xml:space="preserve"> unito a </w:t>
            </w:r>
            <w:r w:rsidRPr="00864B00">
              <w:rPr>
                <w:b/>
                <w:sz w:val="24"/>
              </w:rPr>
              <w:t>ermo</w:t>
            </w:r>
            <w:r w:rsidRPr="00864B00">
              <w:rPr>
                <w:sz w:val="24"/>
              </w:rPr>
              <w:t xml:space="preserve"> colle.</w:t>
            </w:r>
            <w:r>
              <w:rPr>
                <w:sz w:val="24"/>
              </w:rPr>
              <w:br/>
              <w:t xml:space="preserve">Pensare ad un luogo solitario dove </w:t>
            </w:r>
            <w:r w:rsidR="0073164F">
              <w:rPr>
                <w:sz w:val="24"/>
              </w:rPr>
              <w:t>ci si reca abitualmente,</w:t>
            </w:r>
            <w:r>
              <w:rPr>
                <w:sz w:val="24"/>
              </w:rPr>
              <w:t xml:space="preserve"> volentieri</w:t>
            </w:r>
            <w:r w:rsidR="0073164F">
              <w:rPr>
                <w:sz w:val="24"/>
              </w:rPr>
              <w:t xml:space="preserve"> per restare soli ( ermo )</w:t>
            </w:r>
            <w:r>
              <w:rPr>
                <w:sz w:val="24"/>
              </w:rPr>
              <w:t>.</w:t>
            </w:r>
            <w:r w:rsidR="0073164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Leopardi ha la fortuna di poter disporre anche di una </w:t>
            </w:r>
            <w:r w:rsidRPr="0073164F">
              <w:rPr>
                <w:b/>
                <w:sz w:val="24"/>
              </w:rPr>
              <w:t>vista rilevata, alta</w:t>
            </w:r>
            <w:r w:rsidR="00223E7E" w:rsidRPr="0073164F">
              <w:rPr>
                <w:b/>
                <w:sz w:val="24"/>
              </w:rPr>
              <w:t xml:space="preserve"> ( il colle )</w:t>
            </w:r>
            <w:r w:rsidR="00223E7E">
              <w:rPr>
                <w:sz w:val="24"/>
              </w:rPr>
              <w:t xml:space="preserve"> da dove l</w:t>
            </w:r>
            <w:r w:rsidR="0073164F">
              <w:rPr>
                <w:sz w:val="24"/>
              </w:rPr>
              <w:t>o sguardo</w:t>
            </w:r>
            <w:r w:rsidR="00223E7E">
              <w:rPr>
                <w:sz w:val="24"/>
              </w:rPr>
              <w:t xml:space="preserve"> spazia</w:t>
            </w:r>
          </w:p>
        </w:tc>
      </w:tr>
      <w:tr w:rsidR="00864B00" w:rsidTr="00CE2769">
        <w:trPr>
          <w:jc w:val="center"/>
        </w:trPr>
        <w:tc>
          <w:tcPr>
            <w:tcW w:w="4394" w:type="dxa"/>
            <w:gridSpan w:val="2"/>
          </w:tcPr>
          <w:p w:rsidR="00864B00" w:rsidRPr="00864B00" w:rsidRDefault="00864B00" w:rsidP="00864B00">
            <w:pPr>
              <w:spacing w:line="48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e questa </w:t>
            </w:r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siepe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>, che da tanta parte</w:t>
            </w:r>
          </w:p>
          <w:p w:rsidR="0073164F" w:rsidRPr="00864B00" w:rsidRDefault="0073164F" w:rsidP="0073164F">
            <w:pPr>
              <w:spacing w:line="48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dell'ultimo orizzonte </w:t>
            </w:r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il guardo esclude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>.</w:t>
            </w:r>
          </w:p>
          <w:p w:rsidR="00864B00" w:rsidRDefault="00864B00" w:rsidP="00864B00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6439" w:type="dxa"/>
            <w:gridSpan w:val="2"/>
          </w:tcPr>
          <w:p w:rsidR="00864B00" w:rsidRPr="00864B00" w:rsidRDefault="0073164F" w:rsidP="0073164F">
            <w:pPr>
              <w:rPr>
                <w:sz w:val="24"/>
              </w:rPr>
            </w:pPr>
            <w:r>
              <w:rPr>
                <w:sz w:val="24"/>
              </w:rPr>
              <w:t xml:space="preserve">Poi c’è la </w:t>
            </w:r>
            <w:r w:rsidRPr="0073164F">
              <w:rPr>
                <w:b/>
                <w:sz w:val="24"/>
              </w:rPr>
              <w:t>siepe</w:t>
            </w:r>
            <w:r>
              <w:rPr>
                <w:sz w:val="24"/>
              </w:rPr>
              <w:t xml:space="preserve">, che ha una funzione strana se vogliamo, fa </w:t>
            </w:r>
            <w:r w:rsidRPr="0073164F">
              <w:rPr>
                <w:b/>
                <w:sz w:val="24"/>
              </w:rPr>
              <w:t>da ostacolo alla vista</w:t>
            </w:r>
            <w:r>
              <w:rPr>
                <w:sz w:val="24"/>
              </w:rPr>
              <w:t xml:space="preserve">, si oppone allo spaziare dello sguardo. Sembra una contraddizione; andare in alto per padroneggiare la vastità del paesaggio e </w:t>
            </w:r>
            <w:r w:rsidRPr="0073164F">
              <w:rPr>
                <w:b/>
                <w:sz w:val="24"/>
              </w:rPr>
              <w:t>poi avere un ostacolo che impedisce di vedere tutto ‘per bene, distintamente</w:t>
            </w:r>
            <w:r>
              <w:rPr>
                <w:sz w:val="24"/>
              </w:rPr>
              <w:t>. Osserva queste due immagini (quadro di Friedrich e foto ) e nota le analogie</w:t>
            </w:r>
          </w:p>
        </w:tc>
      </w:tr>
      <w:tr w:rsidR="0073164F" w:rsidTr="00CE2769">
        <w:trPr>
          <w:jc w:val="center"/>
        </w:trPr>
        <w:tc>
          <w:tcPr>
            <w:tcW w:w="4394" w:type="dxa"/>
            <w:gridSpan w:val="2"/>
          </w:tcPr>
          <w:p w:rsidR="0073164F" w:rsidRPr="00864B00" w:rsidRDefault="00BC0F13" w:rsidP="0073164F">
            <w:pPr>
              <w:spacing w:line="4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8"/>
              </w:rPr>
              <w:pict>
                <v:rect id="_x0000_s1026" style="position:absolute;left:0;text-align:left;margin-left:22.35pt;margin-top:86.7pt;width:163.5pt;height:22.5pt;z-index:251658240;mso-position-horizontal-relative:text;mso-position-vertical-relative:text" stroked="f">
                  <v:fill r:id="rId4" o:title="Marmo verde" type="tile"/>
                  <v:textbox>
                    <w:txbxContent>
                      <w:p w:rsidR="0073164F" w:rsidRPr="0073164F" w:rsidRDefault="0073164F" w:rsidP="0073164F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73164F">
                          <w:rPr>
                            <w:b/>
                            <w:color w:val="FFFFFF" w:themeColor="background1"/>
                            <w:sz w:val="28"/>
                          </w:rPr>
                          <w:t>Siepe</w:t>
                        </w:r>
                      </w:p>
                    </w:txbxContent>
                  </v:textbox>
                </v:rect>
              </w:pict>
            </w:r>
            <w:r w:rsidR="0073164F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35.85pt;margin-top:86.7pt;width:163.5pt;height:0;z-index:251659264;mso-position-horizontal-relative:text;mso-position-vertical-relative:text" o:connectortype="straight" strokecolor="white [3212]"/>
              </w:pict>
            </w:r>
            <w:r w:rsidR="0073164F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2085975" cy="1388122"/>
                  <wp:effectExtent l="19050" t="0" r="952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88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9" w:type="dxa"/>
            <w:gridSpan w:val="2"/>
          </w:tcPr>
          <w:p w:rsidR="0073164F" w:rsidRDefault="0073164F" w:rsidP="0073164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333500" cy="1661410"/>
                  <wp:effectExtent l="1905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6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B00" w:rsidTr="00CE2769">
        <w:trPr>
          <w:jc w:val="center"/>
        </w:trPr>
        <w:tc>
          <w:tcPr>
            <w:tcW w:w="4394" w:type="dxa"/>
            <w:gridSpan w:val="2"/>
          </w:tcPr>
          <w:p w:rsidR="00864B00" w:rsidRPr="00864B00" w:rsidRDefault="00864B00" w:rsidP="00864B00">
            <w:pPr>
              <w:spacing w:line="48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Ma sedendo e mirando, </w:t>
            </w:r>
          </w:p>
          <w:p w:rsidR="00864B00" w:rsidRDefault="00864B00" w:rsidP="00864B00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6439" w:type="dxa"/>
            <w:gridSpan w:val="2"/>
          </w:tcPr>
          <w:p w:rsidR="00864B00" w:rsidRPr="00975347" w:rsidRDefault="00975347" w:rsidP="00975347">
            <w:pPr>
              <w:rPr>
                <w:i/>
                <w:sz w:val="24"/>
              </w:rPr>
            </w:pPr>
            <w:r>
              <w:rPr>
                <w:sz w:val="24"/>
              </w:rPr>
              <w:t xml:space="preserve">Leopardi è fermo, siede e osserva (quello che può dato l’ostacolo della siepe ) e allora qualcosa di nuovo accade: inizia a entrare in campo </w:t>
            </w:r>
            <w:r w:rsidRPr="00975347">
              <w:rPr>
                <w:b/>
                <w:sz w:val="24"/>
              </w:rPr>
              <w:t>l’immaginazione</w:t>
            </w:r>
            <w:r>
              <w:rPr>
                <w:b/>
                <w:sz w:val="24"/>
              </w:rPr>
              <w:t xml:space="preserve"> ( </w:t>
            </w:r>
            <w:r w:rsidRPr="00975347">
              <w:rPr>
                <w:b/>
                <w:i/>
                <w:sz w:val="24"/>
              </w:rPr>
              <w:t xml:space="preserve">io nel </w:t>
            </w:r>
            <w:proofErr w:type="spellStart"/>
            <w:r w:rsidRPr="00975347">
              <w:rPr>
                <w:b/>
                <w:i/>
                <w:sz w:val="24"/>
              </w:rPr>
              <w:t>pensier</w:t>
            </w:r>
            <w:proofErr w:type="spellEnd"/>
            <w:r w:rsidRPr="00975347">
              <w:rPr>
                <w:b/>
                <w:i/>
                <w:sz w:val="24"/>
              </w:rPr>
              <w:t xml:space="preserve"> mi fingo</w:t>
            </w:r>
            <w:r>
              <w:rPr>
                <w:i/>
                <w:sz w:val="24"/>
              </w:rPr>
              <w:t xml:space="preserve"> – </w:t>
            </w:r>
            <w:r w:rsidRPr="00975347">
              <w:rPr>
                <w:b/>
                <w:i/>
                <w:sz w:val="24"/>
              </w:rPr>
              <w:t>costruisco</w:t>
            </w:r>
            <w:r>
              <w:rPr>
                <w:i/>
                <w:sz w:val="24"/>
              </w:rPr>
              <w:t xml:space="preserve"> nella mia mente, immagino, sogno, </w:t>
            </w:r>
            <w:proofErr w:type="spellStart"/>
            <w:r>
              <w:rPr>
                <w:i/>
                <w:sz w:val="24"/>
              </w:rPr>
              <w:t>dò</w:t>
            </w:r>
            <w:proofErr w:type="spellEnd"/>
            <w:r>
              <w:rPr>
                <w:i/>
                <w:sz w:val="24"/>
              </w:rPr>
              <w:t xml:space="preserve"> una concretezza mentale, non </w:t>
            </w:r>
            <w:proofErr w:type="spellStart"/>
            <w:r>
              <w:rPr>
                <w:i/>
                <w:sz w:val="24"/>
              </w:rPr>
              <w:t>realea</w:t>
            </w:r>
            <w:proofErr w:type="spellEnd"/>
            <w:r>
              <w:rPr>
                <w:i/>
                <w:sz w:val="24"/>
              </w:rPr>
              <w:t xml:space="preserve"> ciò che non vedo .. ). </w:t>
            </w:r>
            <w:r w:rsidRPr="00975347">
              <w:rPr>
                <w:sz w:val="24"/>
              </w:rPr>
              <w:t>Che cosa</w:t>
            </w:r>
            <w:r>
              <w:rPr>
                <w:sz w:val="24"/>
              </w:rPr>
              <w:t xml:space="preserve"> accade esattamente: </w:t>
            </w:r>
          </w:p>
        </w:tc>
      </w:tr>
      <w:tr w:rsidR="00864B00" w:rsidTr="00CE2769">
        <w:trPr>
          <w:jc w:val="center"/>
        </w:trPr>
        <w:tc>
          <w:tcPr>
            <w:tcW w:w="4394" w:type="dxa"/>
            <w:gridSpan w:val="2"/>
          </w:tcPr>
          <w:p w:rsidR="00864B00" w:rsidRPr="00864B00" w:rsidRDefault="00975347" w:rsidP="00975347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interminati</w:t>
            </w:r>
            <w:r w:rsidRPr="00864B00">
              <w:rPr>
                <w:rFonts w:ascii="Arial" w:eastAsia="Times New Roman" w:hAnsi="Arial" w:cs="Arial"/>
                <w:b/>
                <w:bCs/>
                <w:color w:val="548DD4" w:themeColor="text2" w:themeTint="99"/>
                <w:sz w:val="24"/>
                <w:szCs w:val="28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548DD4" w:themeColor="text2" w:themeTint="99"/>
                <w:sz w:val="24"/>
                <w:szCs w:val="28"/>
              </w:rPr>
              <w:br/>
            </w:r>
            <w:r w:rsidR="00864B00" w:rsidRPr="00864B00">
              <w:rPr>
                <w:rFonts w:ascii="Arial" w:eastAsia="Times New Roman" w:hAnsi="Arial" w:cs="Arial"/>
                <w:b/>
                <w:bCs/>
                <w:color w:val="548DD4" w:themeColor="text2" w:themeTint="99"/>
                <w:sz w:val="24"/>
                <w:szCs w:val="28"/>
              </w:rPr>
              <w:t>spazi</w:t>
            </w:r>
            <w:r w:rsidR="00864B00"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 di là da quella, e </w:t>
            </w:r>
            <w:r w:rsidR="00864B00"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sovrumani</w:t>
            </w:r>
          </w:p>
          <w:p w:rsidR="00864B00" w:rsidRDefault="00864B00" w:rsidP="00864B00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6439" w:type="dxa"/>
            <w:gridSpan w:val="2"/>
          </w:tcPr>
          <w:p w:rsidR="00864B00" w:rsidRPr="00864B00" w:rsidRDefault="00975347" w:rsidP="00975347">
            <w:pPr>
              <w:rPr>
                <w:sz w:val="24"/>
              </w:rPr>
            </w:pPr>
            <w:r>
              <w:rPr>
                <w:sz w:val="24"/>
              </w:rPr>
              <w:t xml:space="preserve">l’immaginazione riesce a catturare sensazioni spaziali, ma anche uditive ( </w:t>
            </w:r>
            <w:proofErr w:type="spellStart"/>
            <w:r>
              <w:rPr>
                <w:sz w:val="24"/>
              </w:rPr>
              <w:t>streminati</w:t>
            </w:r>
            <w:proofErr w:type="spellEnd"/>
            <w:r>
              <w:rPr>
                <w:sz w:val="24"/>
              </w:rPr>
              <w:t xml:space="preserve"> spazi estesi al di là dell’orizzonte, </w:t>
            </w:r>
          </w:p>
        </w:tc>
      </w:tr>
      <w:tr w:rsidR="00864B00" w:rsidTr="00CE2769">
        <w:trPr>
          <w:jc w:val="center"/>
        </w:trPr>
        <w:tc>
          <w:tcPr>
            <w:tcW w:w="4394" w:type="dxa"/>
            <w:gridSpan w:val="2"/>
          </w:tcPr>
          <w:p w:rsidR="00864B00" w:rsidRPr="00864B00" w:rsidRDefault="00864B00" w:rsidP="00864B00">
            <w:pPr>
              <w:spacing w:line="48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548DD4" w:themeColor="text2" w:themeTint="99"/>
                <w:sz w:val="24"/>
                <w:szCs w:val="28"/>
              </w:rPr>
              <w:t>silenzi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, e </w:t>
            </w:r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profondissima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864B00">
              <w:rPr>
                <w:rFonts w:ascii="Arial" w:eastAsia="Times New Roman" w:hAnsi="Arial" w:cs="Arial"/>
                <w:b/>
                <w:bCs/>
                <w:color w:val="548DD4" w:themeColor="text2" w:themeTint="99"/>
                <w:sz w:val="24"/>
                <w:szCs w:val="28"/>
              </w:rPr>
              <w:t>quïete</w:t>
            </w:r>
          </w:p>
          <w:p w:rsidR="00864B00" w:rsidRDefault="00864B00" w:rsidP="00864B00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6439" w:type="dxa"/>
            <w:gridSpan w:val="2"/>
          </w:tcPr>
          <w:p w:rsidR="00864B00" w:rsidRPr="00864B00" w:rsidRDefault="00975347" w:rsidP="00864B00">
            <w:pPr>
              <w:rPr>
                <w:sz w:val="24"/>
              </w:rPr>
            </w:pPr>
            <w:r>
              <w:rPr>
                <w:sz w:val="24"/>
              </w:rPr>
              <w:t xml:space="preserve">silenzi completi, assoluti, impossibili da </w:t>
            </w:r>
            <w:r>
              <w:rPr>
                <w:i/>
                <w:sz w:val="24"/>
              </w:rPr>
              <w:t>sperimentare</w:t>
            </w:r>
            <w:r>
              <w:rPr>
                <w:sz w:val="24"/>
              </w:rPr>
              <w:t xml:space="preserve"> per un orecchio umano, una tranquillità piena, </w:t>
            </w:r>
            <w:proofErr w:type="spellStart"/>
            <w:r>
              <w:rPr>
                <w:sz w:val="24"/>
              </w:rPr>
              <w:t>profonda…</w:t>
            </w:r>
            <w:proofErr w:type="spellEnd"/>
            <w:r>
              <w:rPr>
                <w:sz w:val="24"/>
              </w:rPr>
              <w:t xml:space="preserve"> ). Se ci pensate Leopardi riesce in pochi istanti ad immergersi in un’altra realtà, del tutto inesplorata, imprevedibile, lontana dalle abituali esperienze</w:t>
            </w:r>
          </w:p>
        </w:tc>
      </w:tr>
      <w:tr w:rsidR="00864B00" w:rsidTr="00CE2769">
        <w:trPr>
          <w:jc w:val="center"/>
        </w:trPr>
        <w:tc>
          <w:tcPr>
            <w:tcW w:w="4394" w:type="dxa"/>
            <w:gridSpan w:val="2"/>
          </w:tcPr>
          <w:p w:rsidR="00864B00" w:rsidRPr="00864B00" w:rsidRDefault="00864B00" w:rsidP="00864B00">
            <w:pPr>
              <w:spacing w:line="48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 xml:space="preserve">io nel </w:t>
            </w:r>
            <w:proofErr w:type="spellStart"/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pensier</w:t>
            </w:r>
            <w:proofErr w:type="spellEnd"/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 xml:space="preserve"> mi fingo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>, ove per poco</w:t>
            </w:r>
            <w:r w:rsidR="00975347"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 </w:t>
            </w:r>
            <w:r w:rsidR="0097534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br/>
            </w:r>
            <w:r w:rsidR="00975347"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il </w:t>
            </w:r>
            <w:proofErr w:type="spellStart"/>
            <w:r w:rsidR="00975347"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>cor</w:t>
            </w:r>
            <w:proofErr w:type="spellEnd"/>
            <w:r w:rsidR="00975347"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 non si </w:t>
            </w:r>
            <w:proofErr w:type="spellStart"/>
            <w:r w:rsidR="00975347"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>spaura</w:t>
            </w:r>
            <w:proofErr w:type="spellEnd"/>
            <w:r w:rsidR="00975347"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>.</w:t>
            </w:r>
          </w:p>
          <w:p w:rsidR="00864B00" w:rsidRPr="00864B00" w:rsidRDefault="00864B00" w:rsidP="00864B00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6439" w:type="dxa"/>
            <w:gridSpan w:val="2"/>
          </w:tcPr>
          <w:p w:rsidR="00864B00" w:rsidRDefault="00975347" w:rsidP="00BC0F13">
            <w:pPr>
              <w:rPr>
                <w:sz w:val="24"/>
              </w:rPr>
            </w:pPr>
            <w:r>
              <w:rPr>
                <w:sz w:val="24"/>
              </w:rPr>
              <w:t xml:space="preserve">….. </w:t>
            </w:r>
            <w:r w:rsidRPr="00975347">
              <w:rPr>
                <w:b/>
                <w:sz w:val="24"/>
              </w:rPr>
              <w:t>quasi si spaventa</w:t>
            </w:r>
            <w:r>
              <w:rPr>
                <w:sz w:val="24"/>
              </w:rPr>
              <w:t xml:space="preserve"> di questa </w:t>
            </w:r>
            <w:r w:rsidR="00BC0F13">
              <w:rPr>
                <w:sz w:val="24"/>
              </w:rPr>
              <w:t>nuova sensazione</w:t>
            </w:r>
            <w:r>
              <w:rPr>
                <w:sz w:val="24"/>
              </w:rPr>
              <w:t xml:space="preserve">. Come </w:t>
            </w:r>
            <w:r w:rsidR="00BC0F13">
              <w:rPr>
                <w:sz w:val="24"/>
              </w:rPr>
              <w:t xml:space="preserve"> vedete </w:t>
            </w:r>
            <w:r w:rsidR="00BC0F13" w:rsidRPr="00BC0F13">
              <w:rPr>
                <w:b/>
                <w:sz w:val="24"/>
              </w:rPr>
              <w:t>non dà un nome alla sua immaginazione</w:t>
            </w:r>
            <w:r w:rsidR="00BC0F13">
              <w:rPr>
                <w:sz w:val="24"/>
              </w:rPr>
              <w:t>, perché ha a</w:t>
            </w:r>
            <w:r w:rsidR="00BC0F13" w:rsidRPr="00BC0F13">
              <w:rPr>
                <w:b/>
                <w:sz w:val="24"/>
              </w:rPr>
              <w:t>ncora bisogno di una prova, di un confronto con la realtà</w:t>
            </w:r>
            <w:r w:rsidR="00BC0F13">
              <w:rPr>
                <w:sz w:val="24"/>
              </w:rPr>
              <w:t xml:space="preserve">. Ai poeti e agli artisti capita spesso di trovarsi in situazioni molto particolari, di solito molto stimolanti che li portano a </w:t>
            </w:r>
            <w:r w:rsidR="00BC0F13" w:rsidRPr="00BC0F13">
              <w:rPr>
                <w:b/>
                <w:sz w:val="24"/>
              </w:rPr>
              <w:t>dubitare della realtà</w:t>
            </w:r>
            <w:r w:rsidR="00BC0F13">
              <w:rPr>
                <w:sz w:val="24"/>
              </w:rPr>
              <w:t>. Noi di fronte a un paesaggio che ci fa rimanere un po’ assorti non dubitiamo della realtà, anche se notiamo un rallentamento dei pensieri, una maggiore calma dentro di noi ….. Verifichiamolo con le immagini</w:t>
            </w:r>
          </w:p>
          <w:p w:rsidR="00BC0F13" w:rsidRPr="00864B00" w:rsidRDefault="00BC0F13" w:rsidP="00BC0F13">
            <w:pPr>
              <w:rPr>
                <w:sz w:val="24"/>
              </w:rPr>
            </w:pPr>
          </w:p>
        </w:tc>
      </w:tr>
      <w:tr w:rsidR="00864B00" w:rsidTr="00CE2769">
        <w:trPr>
          <w:jc w:val="center"/>
        </w:trPr>
        <w:tc>
          <w:tcPr>
            <w:tcW w:w="4394" w:type="dxa"/>
            <w:gridSpan w:val="2"/>
          </w:tcPr>
          <w:p w:rsidR="00864B00" w:rsidRPr="00864B00" w:rsidRDefault="00BC0F13" w:rsidP="00BC0F13">
            <w:pPr>
              <w:spacing w:line="4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8"/>
              </w:rPr>
              <w:lastRenderedPageBreak/>
              <w:drawing>
                <wp:inline distT="0" distB="0" distL="0" distR="0">
                  <wp:extent cx="1652424" cy="1228725"/>
                  <wp:effectExtent l="19050" t="0" r="4926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66" cy="123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9" w:type="dxa"/>
            <w:gridSpan w:val="2"/>
          </w:tcPr>
          <w:p w:rsidR="00864B00" w:rsidRPr="00864B00" w:rsidRDefault="00BC0F13" w:rsidP="00BC0F13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647825" cy="1240715"/>
                  <wp:effectExtent l="19050" t="0" r="9525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F13" w:rsidTr="00CE2769">
        <w:trPr>
          <w:jc w:val="center"/>
        </w:trPr>
        <w:tc>
          <w:tcPr>
            <w:tcW w:w="4394" w:type="dxa"/>
            <w:gridSpan w:val="2"/>
          </w:tcPr>
          <w:p w:rsidR="00BC0F13" w:rsidRPr="00864B00" w:rsidRDefault="00BC0F13" w:rsidP="00BC0F13">
            <w:pPr>
              <w:spacing w:line="48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odo </w:t>
            </w:r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stormir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 tra queste piante, io quello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864B00">
              <w:rPr>
                <w:rFonts w:ascii="Arial" w:eastAsia="Times New Roman" w:hAnsi="Arial" w:cs="Arial"/>
                <w:b/>
                <w:bCs/>
                <w:color w:val="548DD4" w:themeColor="text2" w:themeTint="99"/>
                <w:sz w:val="24"/>
                <w:szCs w:val="28"/>
              </w:rPr>
              <w:t>infinito silenzio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 a questa </w:t>
            </w:r>
            <w:r w:rsidRPr="00864B00">
              <w:rPr>
                <w:rFonts w:ascii="Arial" w:eastAsia="Times New Roman" w:hAnsi="Arial" w:cs="Arial"/>
                <w:b/>
                <w:bCs/>
                <w:color w:val="548DD4" w:themeColor="text2" w:themeTint="99"/>
                <w:sz w:val="24"/>
                <w:szCs w:val="28"/>
              </w:rPr>
              <w:t>voce</w:t>
            </w:r>
          </w:p>
          <w:p w:rsidR="00BC0F13" w:rsidRPr="00864B00" w:rsidRDefault="00BC0F13" w:rsidP="006A5B30">
            <w:pPr>
              <w:spacing w:line="48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vo </w:t>
            </w:r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comparando</w:t>
            </w:r>
          </w:p>
          <w:p w:rsidR="00BC0F13" w:rsidRPr="00864B00" w:rsidRDefault="00BC0F13" w:rsidP="006A5B30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6439" w:type="dxa"/>
            <w:gridSpan w:val="2"/>
          </w:tcPr>
          <w:p w:rsidR="00BC0F13" w:rsidRPr="00CF0BE5" w:rsidRDefault="00BC0F13" w:rsidP="00BC0F13">
            <w:pPr>
              <w:rPr>
                <w:sz w:val="24"/>
              </w:rPr>
            </w:pPr>
            <w:r>
              <w:rPr>
                <w:sz w:val="24"/>
              </w:rPr>
              <w:t xml:space="preserve">Ecco </w:t>
            </w:r>
            <w:r w:rsidRPr="00BC0F13">
              <w:rPr>
                <w:b/>
                <w:sz w:val="24"/>
              </w:rPr>
              <w:t>l’elemento di confronto</w:t>
            </w:r>
            <w:r>
              <w:rPr>
                <w:sz w:val="24"/>
              </w:rPr>
              <w:t xml:space="preserve"> che permette  di valutare, di </w:t>
            </w:r>
            <w:r w:rsidRPr="00BC0F13">
              <w:rPr>
                <w:b/>
                <w:sz w:val="24"/>
              </w:rPr>
              <w:t>padroneggiare la sua immaginazione</w:t>
            </w:r>
            <w:r>
              <w:rPr>
                <w:sz w:val="24"/>
              </w:rPr>
              <w:t>. Ci vuole un segno tangibile che la sua mente n</w:t>
            </w:r>
            <w:r w:rsidRPr="00BC0F13">
              <w:rPr>
                <w:b/>
                <w:sz w:val="24"/>
              </w:rPr>
              <w:t>on sta totalmente fantasticando</w:t>
            </w:r>
            <w:r>
              <w:rPr>
                <w:sz w:val="24"/>
              </w:rPr>
              <w:t xml:space="preserve">, ma solo </w:t>
            </w:r>
            <w:r w:rsidRPr="00BC0F13">
              <w:rPr>
                <w:b/>
                <w:i/>
                <w:sz w:val="24"/>
              </w:rPr>
              <w:t>immaginando</w:t>
            </w:r>
            <w:r>
              <w:rPr>
                <w:sz w:val="24"/>
              </w:rPr>
              <w:t xml:space="preserve">; sa confrontare il suo </w:t>
            </w:r>
            <w:r w:rsidRPr="00BC0F13">
              <w:rPr>
                <w:b/>
                <w:i/>
                <w:sz w:val="24"/>
              </w:rPr>
              <w:t>pensare e sentire</w:t>
            </w:r>
            <w:r>
              <w:rPr>
                <w:sz w:val="24"/>
              </w:rPr>
              <w:t xml:space="preserve"> con la </w:t>
            </w:r>
            <w:r w:rsidRPr="00BC0F13">
              <w:rPr>
                <w:b/>
                <w:sz w:val="24"/>
              </w:rPr>
              <w:t>realtà concreta</w:t>
            </w:r>
            <w:r>
              <w:rPr>
                <w:sz w:val="24"/>
              </w:rPr>
              <w:t xml:space="preserve"> in cui è immerso. I termini del confronto sono: il f</w:t>
            </w:r>
            <w:r w:rsidRPr="00BC0F13">
              <w:rPr>
                <w:b/>
                <w:sz w:val="24"/>
              </w:rPr>
              <w:t xml:space="preserve">ruscio delle foglie </w:t>
            </w:r>
            <w:r>
              <w:rPr>
                <w:sz w:val="24"/>
              </w:rPr>
              <w:t xml:space="preserve">prodotto dal vento ( sensazione uditiva chiara, persistente, forte a suo modo ) e </w:t>
            </w:r>
            <w:r w:rsidRPr="00BC0F13">
              <w:rPr>
                <w:b/>
                <w:i/>
                <w:sz w:val="24"/>
              </w:rPr>
              <w:t>l’infinito silenzio immaginato</w:t>
            </w:r>
            <w:r>
              <w:rPr>
                <w:b/>
                <w:i/>
                <w:sz w:val="24"/>
              </w:rPr>
              <w:t xml:space="preserve">. </w:t>
            </w:r>
            <w:r w:rsidRPr="00CF0BE5">
              <w:rPr>
                <w:b/>
                <w:color w:val="FF0000"/>
                <w:sz w:val="24"/>
              </w:rPr>
              <w:t>Il termine infinito</w:t>
            </w:r>
            <w:r w:rsidR="00CF0BE5" w:rsidRPr="00CF0BE5">
              <w:rPr>
                <w:b/>
                <w:color w:val="FF0000"/>
                <w:sz w:val="24"/>
              </w:rPr>
              <w:t xml:space="preserve"> viene impiegato la prima volta per definire il silenzio, cioè la sospensione, innaturale di qualsiasi suono e rumore, appunto immaginabile solo col pensiero ma non nella realtà.</w:t>
            </w:r>
            <w:r w:rsidR="00CF0BE5">
              <w:rPr>
                <w:b/>
                <w:color w:val="FF0000"/>
                <w:sz w:val="24"/>
              </w:rPr>
              <w:br/>
            </w:r>
            <w:r w:rsidR="00CF0BE5">
              <w:rPr>
                <w:sz w:val="24"/>
              </w:rPr>
              <w:t>Ragioniamo un po’ sulla categoria del silenzio. Silenzio / rumore / suono. La natura cosa produce?? E noi sappiamo ancora ascoltare il silenzio??</w:t>
            </w:r>
          </w:p>
        </w:tc>
      </w:tr>
      <w:tr w:rsidR="00BC0F13" w:rsidTr="00CE2769">
        <w:trPr>
          <w:jc w:val="center"/>
        </w:trPr>
        <w:tc>
          <w:tcPr>
            <w:tcW w:w="4394" w:type="dxa"/>
            <w:gridSpan w:val="2"/>
          </w:tcPr>
          <w:p w:rsidR="00BC0F13" w:rsidRPr="00864B00" w:rsidRDefault="00BC0F13" w:rsidP="00864B00">
            <w:pPr>
              <w:spacing w:line="48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: e mi </w:t>
            </w:r>
            <w:proofErr w:type="spellStart"/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>sovvien</w:t>
            </w:r>
            <w:proofErr w:type="spellEnd"/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l'eterno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>,</w:t>
            </w:r>
          </w:p>
          <w:p w:rsidR="00BC0F13" w:rsidRPr="00864B00" w:rsidRDefault="00BC0F13" w:rsidP="00864B00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6439" w:type="dxa"/>
            <w:gridSpan w:val="2"/>
          </w:tcPr>
          <w:p w:rsidR="00BC0F13" w:rsidRPr="00864B00" w:rsidRDefault="00CF0BE5" w:rsidP="00CF0BE5">
            <w:pPr>
              <w:rPr>
                <w:sz w:val="24"/>
              </w:rPr>
            </w:pPr>
            <w:r>
              <w:rPr>
                <w:sz w:val="24"/>
              </w:rPr>
              <w:t xml:space="preserve">Il pensiero va </w:t>
            </w:r>
            <w:r w:rsidRPr="00CF0BE5">
              <w:rPr>
                <w:b/>
                <w:sz w:val="24"/>
              </w:rPr>
              <w:t>all’eternità</w:t>
            </w:r>
            <w:r>
              <w:rPr>
                <w:sz w:val="24"/>
              </w:rPr>
              <w:t xml:space="preserve">, una dimensione </w:t>
            </w:r>
            <w:r w:rsidRPr="00CF0BE5">
              <w:rPr>
                <w:b/>
                <w:sz w:val="24"/>
              </w:rPr>
              <w:t>astratta difficilmente definibile</w:t>
            </w:r>
            <w:r>
              <w:rPr>
                <w:sz w:val="24"/>
              </w:rPr>
              <w:t xml:space="preserve">. Il poeta dice che si ricorda ( mi </w:t>
            </w:r>
            <w:proofErr w:type="spellStart"/>
            <w:r w:rsidRPr="00CF0BE5">
              <w:rPr>
                <w:i/>
                <w:sz w:val="24"/>
              </w:rPr>
              <w:t>sovvien</w:t>
            </w:r>
            <w:proofErr w:type="spellEnd"/>
            <w:r>
              <w:rPr>
                <w:sz w:val="24"/>
              </w:rPr>
              <w:t xml:space="preserve"> ) dell’eterno, categoria anche </w:t>
            </w:r>
            <w:r w:rsidRPr="00CF0BE5">
              <w:rPr>
                <w:b/>
                <w:sz w:val="24"/>
              </w:rPr>
              <w:t>religiosa</w:t>
            </w:r>
            <w:r>
              <w:rPr>
                <w:sz w:val="24"/>
              </w:rPr>
              <w:t>, perché scavalca i limiti del tempo coperti dalla vita umana.</w:t>
            </w:r>
          </w:p>
        </w:tc>
      </w:tr>
      <w:tr w:rsidR="00BC0F13" w:rsidTr="00CE2769">
        <w:trPr>
          <w:jc w:val="center"/>
        </w:trPr>
        <w:tc>
          <w:tcPr>
            <w:tcW w:w="4394" w:type="dxa"/>
            <w:gridSpan w:val="2"/>
          </w:tcPr>
          <w:p w:rsidR="00BC0F13" w:rsidRPr="00864B00" w:rsidRDefault="00BC0F13" w:rsidP="00864B00">
            <w:pPr>
              <w:spacing w:line="480" w:lineRule="auto"/>
              <w:rPr>
                <w:rFonts w:ascii="Times New Roman" w:eastAsia="Times New Roman" w:hAnsi="Times New Roman" w:cs="Times New Roman"/>
                <w:color w:val="FF0000"/>
                <w:szCs w:val="24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e le </w:t>
            </w:r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morte stagioni, e la presente</w:t>
            </w:r>
          </w:p>
          <w:p w:rsidR="00BC0F13" w:rsidRPr="00864B00" w:rsidRDefault="00CF0BE5" w:rsidP="00864B00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e viva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>, e il suon di lei.</w:t>
            </w:r>
          </w:p>
        </w:tc>
        <w:tc>
          <w:tcPr>
            <w:tcW w:w="6439" w:type="dxa"/>
            <w:gridSpan w:val="2"/>
          </w:tcPr>
          <w:p w:rsidR="00BC0F13" w:rsidRPr="00CF0BE5" w:rsidRDefault="00CF0BE5" w:rsidP="00CF0BE5">
            <w:pPr>
              <w:rPr>
                <w:sz w:val="24"/>
              </w:rPr>
            </w:pPr>
            <w:r>
              <w:rPr>
                <w:sz w:val="24"/>
              </w:rPr>
              <w:t xml:space="preserve">Ma Leopardi vuole sempre tenere aperto il confronto, il contatto con la realtà; vuole che anche questo </w:t>
            </w:r>
            <w:r w:rsidRPr="00CF0BE5">
              <w:rPr>
                <w:b/>
                <w:i/>
                <w:sz w:val="24"/>
              </w:rPr>
              <w:t>infinito temporale</w:t>
            </w:r>
            <w:r>
              <w:rPr>
                <w:b/>
                <w:i/>
                <w:sz w:val="24"/>
              </w:rPr>
              <w:t xml:space="preserve"> ( l’eternità ) introdotta dalla sensazione di un silenzio pieno, </w:t>
            </w:r>
            <w:r>
              <w:rPr>
                <w:sz w:val="24"/>
              </w:rPr>
              <w:t xml:space="preserve">sia legata in qualche modo alla sua vita presente e passata. Il fruscio delle foglie richiama il presente; di lì la memoria del passato, ma infine ancora l’intensità benefica del presente ( </w:t>
            </w:r>
            <w:r w:rsidRPr="00CF0BE5">
              <w:rPr>
                <w:i/>
                <w:sz w:val="24"/>
              </w:rPr>
              <w:t>e</w:t>
            </w:r>
            <w:r>
              <w:rPr>
                <w:i/>
                <w:sz w:val="24"/>
              </w:rPr>
              <w:t xml:space="preserve"> </w:t>
            </w:r>
            <w:r w:rsidRPr="00CF0BE5">
              <w:rPr>
                <w:i/>
                <w:sz w:val="24"/>
              </w:rPr>
              <w:t>la present</w:t>
            </w:r>
            <w:r>
              <w:rPr>
                <w:i/>
                <w:sz w:val="24"/>
              </w:rPr>
              <w:t>e / e vi</w:t>
            </w:r>
            <w:r w:rsidRPr="00CF0BE5">
              <w:rPr>
                <w:i/>
                <w:sz w:val="24"/>
              </w:rPr>
              <w:t>va e il suon di lei )</w:t>
            </w:r>
            <w:r>
              <w:rPr>
                <w:i/>
                <w:sz w:val="24"/>
              </w:rPr>
              <w:t xml:space="preserve">. </w:t>
            </w:r>
            <w:r w:rsidRPr="00CF0BE5">
              <w:rPr>
                <w:sz w:val="24"/>
              </w:rPr>
              <w:t>E’ proprio una bella sensazione piena e variata. Tocca tutti i sensi e si allarga al pensiero; incide su di esso.</w:t>
            </w:r>
          </w:p>
        </w:tc>
      </w:tr>
      <w:tr w:rsidR="00BC0F13" w:rsidTr="00CE2769">
        <w:trPr>
          <w:jc w:val="center"/>
        </w:trPr>
        <w:tc>
          <w:tcPr>
            <w:tcW w:w="4394" w:type="dxa"/>
            <w:gridSpan w:val="2"/>
          </w:tcPr>
          <w:p w:rsidR="00BC0F13" w:rsidRPr="00864B00" w:rsidRDefault="00BC0F13" w:rsidP="00864B00">
            <w:pPr>
              <w:spacing w:line="480" w:lineRule="auto"/>
              <w:ind w:hanging="567"/>
              <w:jc w:val="right"/>
              <w:rPr>
                <w:rFonts w:ascii="Times New Roman" w:eastAsia="Times New Roman" w:hAnsi="Times New Roman" w:cs="Times New Roman"/>
                <w:szCs w:val="24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>Così tra questa</w:t>
            </w:r>
          </w:p>
          <w:p w:rsidR="00BC0F13" w:rsidRPr="00864B00" w:rsidRDefault="00BC0F13" w:rsidP="00864B00">
            <w:pPr>
              <w:spacing w:line="48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immensità </w:t>
            </w:r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 xml:space="preserve">s'annega il </w:t>
            </w:r>
            <w:proofErr w:type="spellStart"/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pensier</w:t>
            </w:r>
            <w:proofErr w:type="spellEnd"/>
            <w:r w:rsidRPr="00864B00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 xml:space="preserve"> mio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>:</w:t>
            </w:r>
          </w:p>
          <w:p w:rsidR="00BC0F13" w:rsidRPr="00864B00" w:rsidRDefault="00BC0F13" w:rsidP="00864B00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6439" w:type="dxa"/>
            <w:gridSpan w:val="2"/>
          </w:tcPr>
          <w:p w:rsidR="00BC0F13" w:rsidRPr="00864B00" w:rsidRDefault="00CF0BE5" w:rsidP="00864B00">
            <w:pPr>
              <w:rPr>
                <w:sz w:val="24"/>
              </w:rPr>
            </w:pPr>
            <w:r>
              <w:rPr>
                <w:sz w:val="24"/>
              </w:rPr>
              <w:t>Il risultato finale di questo allargarsi benefico delle sensazioni è un senso di abbandono, un simbolico dolce naufragio in un simbolico mare. Cosa vuol dirci Leopardi.</w:t>
            </w:r>
          </w:p>
        </w:tc>
      </w:tr>
      <w:tr w:rsidR="00BC0F13" w:rsidTr="00CE2769">
        <w:trPr>
          <w:jc w:val="center"/>
        </w:trPr>
        <w:tc>
          <w:tcPr>
            <w:tcW w:w="4394" w:type="dxa"/>
            <w:gridSpan w:val="2"/>
          </w:tcPr>
          <w:p w:rsidR="00BC0F13" w:rsidRDefault="00BC0F13" w:rsidP="00864B00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e il </w:t>
            </w:r>
            <w:r w:rsidRPr="00CF0BE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naufragar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 m'è </w:t>
            </w:r>
            <w:r w:rsidRPr="00CF0BE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8"/>
              </w:rPr>
              <w:t>dolce</w:t>
            </w:r>
            <w:r w:rsidRPr="00864B0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  <w:t xml:space="preserve"> in questo mare.</w:t>
            </w:r>
          </w:p>
          <w:p w:rsidR="00BC0F13" w:rsidRPr="00864B00" w:rsidRDefault="00BC0F13" w:rsidP="00864B00">
            <w:pPr>
              <w:spacing w:line="48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6439" w:type="dxa"/>
            <w:gridSpan w:val="2"/>
          </w:tcPr>
          <w:p w:rsidR="00BC0F13" w:rsidRPr="00864B00" w:rsidRDefault="00CF0BE5" w:rsidP="00CE2769">
            <w:pPr>
              <w:rPr>
                <w:sz w:val="24"/>
              </w:rPr>
            </w:pPr>
            <w:r w:rsidRPr="00CE2769">
              <w:rPr>
                <w:b/>
                <w:sz w:val="24"/>
              </w:rPr>
              <w:t>Il mare è apertura, indefinito, fluido spazio, metafora della perdita di ogni limite e confine</w:t>
            </w:r>
            <w:r>
              <w:rPr>
                <w:sz w:val="24"/>
              </w:rPr>
              <w:t>. Cosa c’è di meglio per immaginare una sensazione / immaginazione di pieno benessere</w:t>
            </w:r>
            <w:r w:rsidR="00CE2769">
              <w:rPr>
                <w:sz w:val="24"/>
              </w:rPr>
              <w:t xml:space="preserve">. Guarda le immagini ( quale la più adatta ) e commenta gli ultimi versi precisando il senso della metafora del </w:t>
            </w:r>
            <w:r w:rsidR="00CE2769" w:rsidRPr="00CE2769">
              <w:rPr>
                <w:i/>
                <w:sz w:val="24"/>
              </w:rPr>
              <w:t>dolce nau</w:t>
            </w:r>
            <w:r w:rsidR="00CE2769">
              <w:rPr>
                <w:i/>
                <w:sz w:val="24"/>
              </w:rPr>
              <w:t>f</w:t>
            </w:r>
            <w:r w:rsidR="00CE2769" w:rsidRPr="00CE2769">
              <w:rPr>
                <w:i/>
                <w:sz w:val="24"/>
              </w:rPr>
              <w:t>ra</w:t>
            </w:r>
            <w:r w:rsidR="00CE2769">
              <w:rPr>
                <w:i/>
                <w:sz w:val="24"/>
              </w:rPr>
              <w:t>g</w:t>
            </w:r>
            <w:r w:rsidR="00CE2769" w:rsidRPr="00CE2769">
              <w:rPr>
                <w:i/>
                <w:sz w:val="24"/>
              </w:rPr>
              <w:t>io in mare</w:t>
            </w:r>
            <w:r w:rsidR="00CE2769">
              <w:rPr>
                <w:i/>
                <w:sz w:val="24"/>
              </w:rPr>
              <w:t>- C’è qualcosa di religioso in tutto ciò?</w:t>
            </w:r>
          </w:p>
        </w:tc>
      </w:tr>
      <w:tr w:rsidR="00CE2769" w:rsidTr="00CE2769">
        <w:trPr>
          <w:jc w:val="center"/>
        </w:trPr>
        <w:tc>
          <w:tcPr>
            <w:tcW w:w="3611" w:type="dxa"/>
          </w:tcPr>
          <w:p w:rsidR="00CE2769" w:rsidRPr="00CE2769" w:rsidRDefault="00CE2769" w:rsidP="00CE2769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1666875" cy="1238250"/>
                  <wp:effectExtent l="19050" t="0" r="9525" b="0"/>
                  <wp:docPr id="2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  <w:gridSpan w:val="2"/>
          </w:tcPr>
          <w:p w:rsidR="00CE2769" w:rsidRPr="00CE2769" w:rsidRDefault="00CE2769" w:rsidP="00CE2769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1571625" cy="1238719"/>
                  <wp:effectExtent l="19050" t="0" r="9525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38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1" w:type="dxa"/>
          </w:tcPr>
          <w:p w:rsidR="00CE2769" w:rsidRPr="00CE2769" w:rsidRDefault="00CE2769" w:rsidP="00CE2769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1503402" cy="1162050"/>
                  <wp:effectExtent l="19050" t="0" r="1548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402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4B00" w:rsidRDefault="00864B00" w:rsidP="00864B00">
      <w:pPr>
        <w:spacing w:after="0" w:line="480" w:lineRule="auto"/>
        <w:ind w:hanging="567"/>
        <w:rPr>
          <w:rFonts w:ascii="Arial" w:eastAsia="Times New Roman" w:hAnsi="Arial" w:cs="Arial"/>
          <w:b/>
          <w:bCs/>
          <w:color w:val="000000"/>
          <w:sz w:val="24"/>
          <w:szCs w:val="28"/>
        </w:rPr>
      </w:pPr>
    </w:p>
    <w:p w:rsidR="00864B00" w:rsidRDefault="00864B00" w:rsidP="00864B00">
      <w:pPr>
        <w:spacing w:after="0" w:line="480" w:lineRule="auto"/>
        <w:ind w:hanging="567"/>
        <w:rPr>
          <w:rFonts w:ascii="Arial" w:eastAsia="Times New Roman" w:hAnsi="Arial" w:cs="Arial"/>
          <w:b/>
          <w:bCs/>
          <w:color w:val="000000"/>
          <w:sz w:val="24"/>
          <w:szCs w:val="28"/>
        </w:rPr>
      </w:pPr>
    </w:p>
    <w:p w:rsidR="00864B00" w:rsidRPr="00864B00" w:rsidRDefault="00864B00" w:rsidP="00864B00">
      <w:pPr>
        <w:spacing w:line="480" w:lineRule="auto"/>
        <w:ind w:hanging="567"/>
        <w:rPr>
          <w:sz w:val="20"/>
        </w:rPr>
      </w:pPr>
    </w:p>
    <w:sectPr w:rsidR="00864B00" w:rsidRPr="00864B00" w:rsidSect="00864B00">
      <w:pgSz w:w="11906" w:h="16838"/>
      <w:pgMar w:top="567" w:right="397" w:bottom="56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useFELayout/>
  </w:compat>
  <w:rsids>
    <w:rsidRoot w:val="00864B00"/>
    <w:rsid w:val="001F22B9"/>
    <w:rsid w:val="00223E7E"/>
    <w:rsid w:val="0073164F"/>
    <w:rsid w:val="00864B00"/>
    <w:rsid w:val="00975347"/>
    <w:rsid w:val="00A47310"/>
    <w:rsid w:val="00BC0F13"/>
    <w:rsid w:val="00CE2769"/>
    <w:rsid w:val="00CF0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864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864B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1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1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9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</dc:creator>
  <cp:keywords/>
  <dc:description/>
  <cp:lastModifiedBy>IO</cp:lastModifiedBy>
  <cp:revision>2</cp:revision>
  <cp:lastPrinted>2013-10-01T10:27:00Z</cp:lastPrinted>
  <dcterms:created xsi:type="dcterms:W3CDTF">2013-10-01T10:28:00Z</dcterms:created>
  <dcterms:modified xsi:type="dcterms:W3CDTF">2013-10-01T10:28:00Z</dcterms:modified>
</cp:coreProperties>
</file>